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8" w:rsidRDefault="003370C8" w:rsidP="003370C8">
      <w:pPr>
        <w:pStyle w:val="Default"/>
        <w:jc w:val="center"/>
        <w:rPr>
          <w:sz w:val="23"/>
          <w:szCs w:val="23"/>
        </w:rPr>
      </w:pPr>
      <w:proofErr w:type="gramStart"/>
      <w:r w:rsidRPr="00A01A03">
        <w:rPr>
          <w:b/>
          <w:bCs/>
          <w:sz w:val="26"/>
          <w:szCs w:val="26"/>
        </w:rPr>
        <w:t xml:space="preserve">CIRCULAR PARA SELEÇÃO </w:t>
      </w:r>
      <w:r w:rsidR="003A3BCB" w:rsidRPr="00175D70">
        <w:rPr>
          <w:b/>
          <w:bCs/>
          <w:sz w:val="26"/>
          <w:szCs w:val="26"/>
        </w:rPr>
        <w:t>PROJETO</w:t>
      </w:r>
      <w:proofErr w:type="gramEnd"/>
      <w:r w:rsidR="003A3BCB" w:rsidRPr="00175D70">
        <w:rPr>
          <w:b/>
          <w:bCs/>
          <w:sz w:val="26"/>
          <w:szCs w:val="26"/>
        </w:rPr>
        <w:t xml:space="preserve"> DE VERÃO</w:t>
      </w:r>
      <w:r w:rsidR="003A3BCB">
        <w:rPr>
          <w:b/>
          <w:bCs/>
          <w:sz w:val="26"/>
          <w:szCs w:val="26"/>
        </w:rPr>
        <w:t xml:space="preserve"> </w:t>
      </w:r>
      <w:r w:rsidRPr="00A01A03">
        <w:rPr>
          <w:b/>
          <w:bCs/>
          <w:sz w:val="26"/>
          <w:szCs w:val="26"/>
        </w:rPr>
        <w:t xml:space="preserve">FUNORTE </w:t>
      </w:r>
      <w:r>
        <w:rPr>
          <w:b/>
          <w:bCs/>
          <w:sz w:val="23"/>
          <w:szCs w:val="23"/>
        </w:rPr>
        <w:t xml:space="preserve">- Nº. </w:t>
      </w:r>
      <w:r w:rsidR="00732C10">
        <w:rPr>
          <w:b/>
          <w:bCs/>
          <w:sz w:val="23"/>
          <w:szCs w:val="23"/>
        </w:rPr>
        <w:t>24</w:t>
      </w:r>
      <w:r w:rsidRPr="00175D70">
        <w:rPr>
          <w:b/>
          <w:bCs/>
          <w:sz w:val="23"/>
          <w:szCs w:val="23"/>
        </w:rPr>
        <w:t>/201</w:t>
      </w:r>
      <w:r w:rsidR="00732C10">
        <w:rPr>
          <w:b/>
          <w:bCs/>
          <w:sz w:val="23"/>
          <w:szCs w:val="23"/>
        </w:rPr>
        <w:t>9</w:t>
      </w:r>
      <w:bookmarkStart w:id="0" w:name="_GoBack"/>
      <w:bookmarkEnd w:id="0"/>
      <w:r w:rsidR="00D906DE">
        <w:rPr>
          <w:b/>
          <w:bCs/>
          <w:sz w:val="23"/>
          <w:szCs w:val="23"/>
        </w:rPr>
        <w:t xml:space="preserve"> </w:t>
      </w:r>
    </w:p>
    <w:p w:rsidR="006761B4" w:rsidRPr="007A6305" w:rsidRDefault="003370C8" w:rsidP="007A6305">
      <w:pPr>
        <w:jc w:val="center"/>
        <w:rPr>
          <w:b/>
          <w:bCs/>
        </w:rPr>
      </w:pPr>
      <w:r>
        <w:rPr>
          <w:b/>
          <w:bCs/>
        </w:rPr>
        <w:t>AVALIAÇÃO CURRICULAR PADRONIZADA – ANEXO II</w:t>
      </w:r>
    </w:p>
    <w:p w:rsidR="006761B4" w:rsidRPr="00E121DE" w:rsidRDefault="006761B4" w:rsidP="00E121DE">
      <w:pPr>
        <w:autoSpaceDE w:val="0"/>
        <w:autoSpaceDN w:val="0"/>
        <w:adjustRightInd w:val="0"/>
        <w:spacing w:after="29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E121DE">
        <w:rPr>
          <w:rFonts w:ascii="Times New Roman" w:hAnsi="Times New Roman" w:cs="Times New Roman"/>
          <w:color w:val="000000"/>
          <w:sz w:val="20"/>
          <w:szCs w:val="20"/>
        </w:rPr>
        <w:t xml:space="preserve">1- </w:t>
      </w:r>
      <w:r w:rsidRPr="00E121DE">
        <w:rPr>
          <w:rFonts w:ascii="Trebuchet MS" w:hAnsi="Trebuchet MS" w:cs="Trebuchet MS"/>
          <w:color w:val="000000"/>
          <w:sz w:val="20"/>
          <w:szCs w:val="20"/>
        </w:rPr>
        <w:t xml:space="preserve">Preencher, na coluna “DOCUMENTOS”, a pontuação alcançada no item, conforme situação comprovada pelo candidato através de documentos. Não ultrapassar os pontos máximos permitidos para cada tópico. </w:t>
      </w:r>
    </w:p>
    <w:p w:rsidR="006761B4" w:rsidRPr="00E121DE" w:rsidRDefault="006761B4" w:rsidP="00E121DE">
      <w:pPr>
        <w:autoSpaceDE w:val="0"/>
        <w:autoSpaceDN w:val="0"/>
        <w:adjustRightInd w:val="0"/>
        <w:spacing w:after="29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E121DE">
        <w:rPr>
          <w:rFonts w:ascii="Times New Roman" w:hAnsi="Times New Roman" w:cs="Times New Roman"/>
          <w:color w:val="000000"/>
          <w:sz w:val="20"/>
          <w:szCs w:val="20"/>
        </w:rPr>
        <w:t xml:space="preserve">2- </w:t>
      </w:r>
      <w:r w:rsidRPr="00E121DE">
        <w:rPr>
          <w:rFonts w:ascii="Trebuchet MS" w:hAnsi="Trebuchet MS" w:cs="Trebuchet MS"/>
          <w:color w:val="000000"/>
          <w:sz w:val="20"/>
          <w:szCs w:val="20"/>
        </w:rPr>
        <w:t xml:space="preserve">Não preencha a última coluna (sombreada). Essa coluna será utilizada pelos avaliadores, que anotarão os pontos obtidos em cada item em que o comprovante conferir com o padrão exigido e registrarão zero para os itens em que o comprovante não conferir com o padrão exigido. </w:t>
      </w:r>
    </w:p>
    <w:p w:rsidR="006761B4" w:rsidRPr="00E121DE" w:rsidRDefault="006761B4" w:rsidP="00E121DE">
      <w:pPr>
        <w:autoSpaceDE w:val="0"/>
        <w:autoSpaceDN w:val="0"/>
        <w:adjustRightInd w:val="0"/>
        <w:spacing w:after="29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E121DE">
        <w:rPr>
          <w:rFonts w:ascii="Times New Roman" w:hAnsi="Times New Roman" w:cs="Times New Roman"/>
          <w:color w:val="000000"/>
          <w:sz w:val="20"/>
          <w:szCs w:val="20"/>
        </w:rPr>
        <w:t xml:space="preserve">3- </w:t>
      </w:r>
      <w:r w:rsidRPr="00E121DE">
        <w:rPr>
          <w:rFonts w:ascii="Trebuchet MS" w:hAnsi="Trebuchet MS" w:cs="Trebuchet MS"/>
          <w:color w:val="000000"/>
          <w:sz w:val="20"/>
          <w:szCs w:val="20"/>
        </w:rPr>
        <w:t xml:space="preserve">Somar os pontos obtidos em cada item e registrar o total no final da tabela de avaliação curricular. </w:t>
      </w:r>
    </w:p>
    <w:p w:rsidR="006761B4" w:rsidRDefault="006761B4" w:rsidP="00E121DE">
      <w:pPr>
        <w:autoSpaceDE w:val="0"/>
        <w:autoSpaceDN w:val="0"/>
        <w:adjustRightInd w:val="0"/>
        <w:spacing w:after="0"/>
        <w:ind w:firstLine="0"/>
        <w:rPr>
          <w:rFonts w:ascii="Trebuchet MS" w:hAnsi="Trebuchet MS" w:cs="Trebuchet MS"/>
          <w:color w:val="000000"/>
          <w:sz w:val="20"/>
          <w:szCs w:val="20"/>
        </w:rPr>
      </w:pPr>
      <w:r w:rsidRPr="00E121DE">
        <w:rPr>
          <w:rFonts w:ascii="Times New Roman" w:hAnsi="Times New Roman" w:cs="Times New Roman"/>
          <w:color w:val="000000"/>
          <w:sz w:val="20"/>
          <w:szCs w:val="20"/>
        </w:rPr>
        <w:t xml:space="preserve">4- </w:t>
      </w:r>
      <w:r w:rsidRPr="00E121DE">
        <w:rPr>
          <w:rFonts w:ascii="Trebuchet MS" w:hAnsi="Trebuchet MS" w:cs="Trebuchet MS"/>
          <w:color w:val="000000"/>
          <w:sz w:val="20"/>
          <w:szCs w:val="20"/>
        </w:rPr>
        <w:t xml:space="preserve">Esta avaliação curricular oferece uma distribuição total de </w:t>
      </w:r>
      <w:r w:rsidRPr="00E121DE">
        <w:rPr>
          <w:rFonts w:ascii="Trebuchet MS" w:hAnsi="Trebuchet MS" w:cs="Trebuchet MS"/>
          <w:b/>
          <w:bCs/>
          <w:color w:val="000000"/>
          <w:sz w:val="20"/>
          <w:szCs w:val="20"/>
        </w:rPr>
        <w:t>20 (vinte) pontos</w:t>
      </w:r>
      <w:r w:rsidRPr="00E121DE">
        <w:rPr>
          <w:rFonts w:ascii="Trebuchet MS" w:hAnsi="Trebuchet MS" w:cs="Trebuchet MS"/>
          <w:color w:val="000000"/>
          <w:sz w:val="20"/>
          <w:szCs w:val="20"/>
        </w:rPr>
        <w:t xml:space="preserve">. </w:t>
      </w:r>
    </w:p>
    <w:p w:rsidR="00DB4953" w:rsidRDefault="00DB4953" w:rsidP="00E121DE">
      <w:pPr>
        <w:autoSpaceDE w:val="0"/>
        <w:autoSpaceDN w:val="0"/>
        <w:adjustRightInd w:val="0"/>
        <w:spacing w:after="0"/>
        <w:ind w:firstLine="0"/>
        <w:rPr>
          <w:rFonts w:ascii="Trebuchet MS" w:hAnsi="Trebuchet MS" w:cs="Trebuchet MS"/>
          <w:color w:val="000000"/>
          <w:sz w:val="20"/>
          <w:szCs w:val="20"/>
        </w:rPr>
      </w:pPr>
    </w:p>
    <w:tbl>
      <w:tblPr>
        <w:tblW w:w="110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1"/>
        <w:gridCol w:w="992"/>
        <w:gridCol w:w="1559"/>
        <w:gridCol w:w="1276"/>
      </w:tblGrid>
      <w:tr w:rsidR="006761B4" w:rsidRPr="006761B4" w:rsidTr="007C6971">
        <w:trPr>
          <w:trHeight w:val="210"/>
        </w:trPr>
        <w:tc>
          <w:tcPr>
            <w:tcW w:w="7191" w:type="dxa"/>
          </w:tcPr>
          <w:p w:rsidR="006761B4" w:rsidRPr="006761B4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1B4" w:rsidRPr="006761B4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6761B4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PONTOS </w:t>
            </w:r>
          </w:p>
        </w:tc>
        <w:tc>
          <w:tcPr>
            <w:tcW w:w="1559" w:type="dxa"/>
          </w:tcPr>
          <w:p w:rsidR="006761B4" w:rsidRPr="006761B4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6761B4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DOCUMENTOS </w:t>
            </w:r>
          </w:p>
        </w:tc>
        <w:tc>
          <w:tcPr>
            <w:tcW w:w="1276" w:type="dxa"/>
          </w:tcPr>
          <w:p w:rsidR="006761B4" w:rsidRPr="006761B4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6761B4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AVALIADOR </w:t>
            </w:r>
          </w:p>
        </w:tc>
      </w:tr>
      <w:tr w:rsidR="006761B4" w:rsidRPr="00A01A03" w:rsidTr="00DB4953">
        <w:trPr>
          <w:trHeight w:val="210"/>
        </w:trPr>
        <w:tc>
          <w:tcPr>
            <w:tcW w:w="11018" w:type="dxa"/>
            <w:gridSpan w:val="4"/>
            <w:shd w:val="clear" w:color="auto" w:fill="D9D9D9" w:themeFill="background1" w:themeFillShade="D9"/>
          </w:tcPr>
          <w:p w:rsidR="006761B4" w:rsidRPr="00A01A03" w:rsidRDefault="006761B4" w:rsidP="00A502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1. APROVEITAMENTO CURRICULAR (Máximo 3,0 pontos)</w:t>
            </w:r>
          </w:p>
          <w:p w:rsidR="006761B4" w:rsidRPr="00A01A03" w:rsidRDefault="006761B4" w:rsidP="00A01A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Considerando o </w:t>
            </w:r>
            <w:r w:rsidR="00A01A03" w:rsidRPr="00A01A03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Índice geral de aproveitamento de curso </w:t>
            </w:r>
            <w:r w:rsidRPr="00A01A03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do histórico escolar na graduação, até o período cursado:</w:t>
            </w:r>
          </w:p>
        </w:tc>
      </w:tr>
      <w:tr w:rsidR="006761B4" w:rsidRPr="00A01A03" w:rsidTr="00DB4953">
        <w:trPr>
          <w:trHeight w:val="210"/>
        </w:trPr>
        <w:tc>
          <w:tcPr>
            <w:tcW w:w="7191" w:type="dxa"/>
          </w:tcPr>
          <w:p w:rsidR="006761B4" w:rsidRPr="00A01A03" w:rsidRDefault="006761B4" w:rsidP="00A01A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1A) </w:t>
            </w:r>
            <w:r w:rsidR="00A01A03" w:rsidRPr="00A01A03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 xml:space="preserve">Índice geral de aproveitamento </w:t>
            </w:r>
            <w:r w:rsidR="00A01A03"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>igual ou superior a 90%.</w:t>
            </w:r>
          </w:p>
        </w:tc>
        <w:tc>
          <w:tcPr>
            <w:tcW w:w="992" w:type="dxa"/>
          </w:tcPr>
          <w:p w:rsidR="006761B4" w:rsidRPr="00A01A03" w:rsidRDefault="006761B4" w:rsidP="00A050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6761B4" w:rsidRPr="00A01A03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A01A03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A01A03" w:rsidTr="00DB4953">
        <w:trPr>
          <w:trHeight w:val="210"/>
        </w:trPr>
        <w:tc>
          <w:tcPr>
            <w:tcW w:w="7191" w:type="dxa"/>
          </w:tcPr>
          <w:p w:rsidR="006761B4" w:rsidRPr="00A01A03" w:rsidRDefault="006761B4" w:rsidP="00A01A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1B) </w:t>
            </w:r>
            <w:r w:rsidR="00A01A03" w:rsidRPr="00A01A03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 xml:space="preserve">Índice geral de aproveitamento entre </w:t>
            </w: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85% </w:t>
            </w:r>
            <w:r w:rsidR="00A01A03"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 89%. </w:t>
            </w:r>
          </w:p>
        </w:tc>
        <w:tc>
          <w:tcPr>
            <w:tcW w:w="992" w:type="dxa"/>
          </w:tcPr>
          <w:p w:rsidR="006761B4" w:rsidRPr="00A01A03" w:rsidRDefault="006761B4" w:rsidP="00A050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6761B4" w:rsidRPr="00A01A03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A01A03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A01A03" w:rsidRDefault="006761B4" w:rsidP="00A01A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1C) </w:t>
            </w:r>
            <w:r w:rsidR="00A01A03" w:rsidRPr="00A01A03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Índice geral de aproveitamento inferior a</w:t>
            </w: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80%</w:t>
            </w:r>
            <w:r w:rsidR="00A01A03"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61B4" w:rsidRPr="00A01A03" w:rsidRDefault="006761B4" w:rsidP="00A050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761B4" w:rsidRPr="00A01A03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A01A03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93"/>
        </w:trPr>
        <w:tc>
          <w:tcPr>
            <w:tcW w:w="8183" w:type="dxa"/>
            <w:gridSpan w:val="2"/>
            <w:shd w:val="clear" w:color="auto" w:fill="D9D9D9" w:themeFill="background1" w:themeFillShade="D9"/>
          </w:tcPr>
          <w:p w:rsidR="006761B4" w:rsidRPr="00E121DE" w:rsidRDefault="006761B4" w:rsidP="00657A1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ESTÁGIOS EXTRACURRICULARES (Máximo </w:t>
            </w:r>
            <w:r w:rsidR="00657A16" w:rsidRPr="00E121D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</w:t>
            </w:r>
            <w:r w:rsidRPr="00E121D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,0 pontos)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A01A03" w:rsidRDefault="006761B4" w:rsidP="00657A1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2A) </w:t>
            </w:r>
            <w:r w:rsidR="00657A16" w:rsidRPr="00A01A03">
              <w:rPr>
                <w:sz w:val="20"/>
                <w:szCs w:val="20"/>
              </w:rPr>
              <w:t>Participação de Ligas Acadêmicas</w:t>
            </w:r>
          </w:p>
        </w:tc>
        <w:tc>
          <w:tcPr>
            <w:tcW w:w="992" w:type="dxa"/>
          </w:tcPr>
          <w:p w:rsidR="006761B4" w:rsidRPr="00E121DE" w:rsidRDefault="00657A16" w:rsidP="00A050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 w:rsidR="006761B4" w:rsidRPr="00A01A03">
              <w:rPr>
                <w:rFonts w:ascii="Trebuchet MS" w:hAnsi="Trebuchet MS" w:cs="Trebuchet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9735D2" w:rsidRPr="00E121DE" w:rsidTr="00DB4953">
        <w:trPr>
          <w:trHeight w:val="210"/>
        </w:trPr>
        <w:tc>
          <w:tcPr>
            <w:tcW w:w="7191" w:type="dxa"/>
          </w:tcPr>
          <w:p w:rsidR="009735D2" w:rsidRPr="00E121DE" w:rsidRDefault="009735D2" w:rsidP="00657A1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2B) </w:t>
            </w:r>
            <w:r w:rsidR="00657A16"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>Estágio extracurricular prático, com duração de 6 meses ou mais e carga horária mínima de 180 h, realizados em serviços de saúde</w:t>
            </w:r>
          </w:p>
        </w:tc>
        <w:tc>
          <w:tcPr>
            <w:tcW w:w="992" w:type="dxa"/>
          </w:tcPr>
          <w:p w:rsidR="009735D2" w:rsidRPr="00E121DE" w:rsidRDefault="00657A16" w:rsidP="00A050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 w:rsidR="009735D2"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9735D2" w:rsidRPr="00E121DE" w:rsidRDefault="009735D2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735D2" w:rsidRPr="00E121DE" w:rsidRDefault="009735D2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93"/>
        </w:trPr>
        <w:tc>
          <w:tcPr>
            <w:tcW w:w="8183" w:type="dxa"/>
            <w:gridSpan w:val="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TRABALHOS COMUNITÁRIOS (Máximo 2,0 pontos) 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93"/>
        </w:trPr>
        <w:tc>
          <w:tcPr>
            <w:tcW w:w="7191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3A) Trabalho comunitário voluntário, com carga horária mínima de 40 h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93"/>
        </w:trPr>
        <w:tc>
          <w:tcPr>
            <w:tcW w:w="8183" w:type="dxa"/>
            <w:gridSpan w:val="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MONITORIAS (Máximo 2,0 pontos) 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4A) Monitoria de disciplina da grade curricular, com declaração ou certificado da Instituição de Ensino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E121DE">
              <w:rPr>
                <w:rFonts w:ascii="Trebuchet MS" w:hAnsi="Trebuchet MS" w:cs="Trebuchet MS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11018" w:type="dxa"/>
            <w:gridSpan w:val="4"/>
            <w:shd w:val="clear" w:color="auto" w:fill="D9D9D9" w:themeFill="background1" w:themeFillShade="D9"/>
          </w:tcPr>
          <w:p w:rsidR="00E121DE" w:rsidRDefault="006761B4" w:rsidP="00E121D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21DE">
              <w:rPr>
                <w:b/>
                <w:bCs/>
                <w:sz w:val="20"/>
                <w:szCs w:val="20"/>
              </w:rPr>
              <w:t xml:space="preserve">5. ATIVIDADES ACADÊMICAS E CIENTÍFICAS (Máximo 7,0 pontos) </w:t>
            </w:r>
          </w:p>
          <w:p w:rsidR="006761B4" w:rsidRPr="00E121DE" w:rsidRDefault="006761B4" w:rsidP="00E121DE">
            <w:pPr>
              <w:pStyle w:val="Default"/>
              <w:rPr>
                <w:rFonts w:ascii="Trebuchet MS" w:hAnsi="Trebuchet MS" w:cs="Trebuchet MS"/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Se houver mais de uma publicação, </w:t>
            </w:r>
            <w:r w:rsidR="00E121DE">
              <w:rPr>
                <w:sz w:val="20"/>
                <w:szCs w:val="20"/>
              </w:rPr>
              <w:t>a</w:t>
            </w:r>
            <w:r w:rsidRPr="00E121DE">
              <w:rPr>
                <w:sz w:val="20"/>
                <w:szCs w:val="20"/>
              </w:rPr>
              <w:t xml:space="preserve">presentação ou organização, somar a pontuação e lançar apenas o total na coluna “DOCUMENTOS”, não ultrapassando os pontos máximos permitidos para este tópico. </w:t>
            </w: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5A) Publicação de resumo em anais de evento científico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5B) Publicação de artigo em revista nacional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5C) Publicação de artigo em revista internacional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5D) Apresentação de pôster em evento científico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5E) Apresentação na forma oral em evento científico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A01A03" w:rsidRDefault="006761B4" w:rsidP="006761B4">
            <w:pPr>
              <w:pStyle w:val="Default"/>
              <w:rPr>
                <w:sz w:val="20"/>
                <w:szCs w:val="20"/>
              </w:rPr>
            </w:pPr>
            <w:r w:rsidRPr="00A01A03">
              <w:rPr>
                <w:sz w:val="20"/>
                <w:szCs w:val="20"/>
              </w:rPr>
              <w:t xml:space="preserve">5F) Organização de liga acadêmica ou evento científico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A01A03"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11018" w:type="dxa"/>
            <w:gridSpan w:val="4"/>
            <w:shd w:val="clear" w:color="auto" w:fill="D9D9D9" w:themeFill="background1" w:themeFillShade="D9"/>
          </w:tcPr>
          <w:p w:rsidR="00E121DE" w:rsidRDefault="006761B4" w:rsidP="00E121D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21DE">
              <w:rPr>
                <w:b/>
                <w:bCs/>
                <w:sz w:val="20"/>
                <w:szCs w:val="20"/>
              </w:rPr>
              <w:t xml:space="preserve">6. PARTICIPAÇÃO EM EVENTOS CIENTÍFICOS (Máximo 2,0 pontos) </w:t>
            </w:r>
          </w:p>
          <w:p w:rsidR="006761B4" w:rsidRPr="00E121DE" w:rsidRDefault="006761B4" w:rsidP="00E121DE">
            <w:pPr>
              <w:pStyle w:val="Default"/>
              <w:rPr>
                <w:rFonts w:ascii="Trebuchet MS" w:hAnsi="Trebuchet MS" w:cs="Trebuchet MS"/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Se houver mais de uma participação, somar a pontuação e lançar apenas o total na coluna “DOCUMENTOS”, não ultrapassando os pontos máximos permitidos para este tópico. </w:t>
            </w: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6A) Participação em evento científico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11018" w:type="dxa"/>
            <w:gridSpan w:val="4"/>
            <w:shd w:val="clear" w:color="auto" w:fill="D9D9D9" w:themeFill="background1" w:themeFillShade="D9"/>
          </w:tcPr>
          <w:p w:rsidR="006761B4" w:rsidRPr="00E121DE" w:rsidRDefault="006761B4" w:rsidP="00657A16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b/>
                <w:bCs/>
                <w:sz w:val="20"/>
                <w:szCs w:val="20"/>
              </w:rPr>
              <w:t xml:space="preserve">7. CONHECIMENTOS DE LÍNGUA ESTRANGEIRA (Máximo </w:t>
            </w:r>
            <w:r w:rsidR="00657A16" w:rsidRPr="00E121DE">
              <w:rPr>
                <w:b/>
                <w:bCs/>
                <w:sz w:val="20"/>
                <w:szCs w:val="20"/>
              </w:rPr>
              <w:t>1</w:t>
            </w:r>
            <w:r w:rsidRPr="00E121DE">
              <w:rPr>
                <w:b/>
                <w:bCs/>
                <w:sz w:val="20"/>
                <w:szCs w:val="20"/>
              </w:rPr>
              <w:t>,0 pontos</w:t>
            </w:r>
            <w:r w:rsidRPr="00E121DE">
              <w:rPr>
                <w:sz w:val="20"/>
                <w:szCs w:val="20"/>
              </w:rPr>
              <w:t xml:space="preserve">) </w:t>
            </w: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7A) Língua Inglesa: fluência oral e escrita, comprovada com testes reconhecidos (Michigan, Cambridge, FCE, TOEFL e similares)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7B) Língua Inglesa: estudos em nível avançado (certificado de conclusão de curso)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7C) Língua Inglesa: estudos em nível intermediário (certificado de conclusão de curso)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7D) Língua Inglesa: estudos em nível básico (certificado de conclusão de curso)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7191" w:type="dxa"/>
          </w:tcPr>
          <w:p w:rsidR="006761B4" w:rsidRPr="00E121DE" w:rsidRDefault="006761B4" w:rsidP="006761B4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 xml:space="preserve">7E) Outras línguas (estrangeiras e/ou Libras): conhecimento intermediário comprovado (certificado de conclusão de curso) </w:t>
            </w:r>
          </w:p>
        </w:tc>
        <w:tc>
          <w:tcPr>
            <w:tcW w:w="992" w:type="dxa"/>
          </w:tcPr>
          <w:p w:rsidR="006761B4" w:rsidRPr="00E121DE" w:rsidRDefault="006761B4" w:rsidP="00A05071">
            <w:pPr>
              <w:pStyle w:val="Default"/>
              <w:jc w:val="center"/>
              <w:rPr>
                <w:sz w:val="20"/>
                <w:szCs w:val="20"/>
              </w:rPr>
            </w:pPr>
            <w:r w:rsidRPr="00E121DE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761B4" w:rsidRPr="00E121DE" w:rsidTr="00DB4953">
        <w:trPr>
          <w:trHeight w:val="210"/>
        </w:trPr>
        <w:tc>
          <w:tcPr>
            <w:tcW w:w="8183" w:type="dxa"/>
            <w:gridSpan w:val="2"/>
            <w:shd w:val="clear" w:color="auto" w:fill="D9D9D9" w:themeFill="background1" w:themeFillShade="D9"/>
          </w:tcPr>
          <w:p w:rsidR="006761B4" w:rsidRPr="00E121DE" w:rsidRDefault="006761B4" w:rsidP="00E121DE">
            <w:pPr>
              <w:pStyle w:val="Default"/>
              <w:rPr>
                <w:sz w:val="20"/>
                <w:szCs w:val="20"/>
              </w:rPr>
            </w:pPr>
            <w:r w:rsidRPr="00E121DE">
              <w:rPr>
                <w:b/>
                <w:bCs/>
                <w:sz w:val="20"/>
                <w:szCs w:val="20"/>
              </w:rPr>
              <w:t xml:space="preserve">TOTAL DE PONTOS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761B4" w:rsidRPr="00E121DE" w:rsidRDefault="006761B4" w:rsidP="006761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E121DE" w:rsidRDefault="00E121DE" w:rsidP="0003327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5339" w:rsidRDefault="00E65339" w:rsidP="00E65339">
      <w:pPr>
        <w:ind w:firstLine="0"/>
        <w:rPr>
          <w:iCs/>
          <w:sz w:val="23"/>
          <w:szCs w:val="23"/>
        </w:rPr>
      </w:pPr>
    </w:p>
    <w:p w:rsidR="00E65339" w:rsidRPr="00E65339" w:rsidRDefault="00E65339" w:rsidP="00E65339">
      <w:pPr>
        <w:ind w:firstLine="0"/>
        <w:rPr>
          <w:sz w:val="23"/>
          <w:szCs w:val="23"/>
        </w:rPr>
      </w:pPr>
      <w:r w:rsidRPr="00E65339">
        <w:rPr>
          <w:iCs/>
          <w:sz w:val="23"/>
          <w:szCs w:val="23"/>
        </w:rPr>
        <w:t xml:space="preserve">Assinatura do(a) Candidato(a): </w:t>
      </w:r>
      <w:r w:rsidRPr="00E65339">
        <w:rPr>
          <w:sz w:val="23"/>
          <w:szCs w:val="23"/>
        </w:rPr>
        <w:t>_____________________________________________</w:t>
      </w:r>
    </w:p>
    <w:p w:rsidR="00DB4953" w:rsidRPr="00E65339" w:rsidRDefault="00DB4953" w:rsidP="0003327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27E" w:rsidRDefault="00E65339" w:rsidP="0003327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E65339">
        <w:rPr>
          <w:iCs/>
          <w:sz w:val="23"/>
          <w:szCs w:val="23"/>
        </w:rPr>
        <w:t xml:space="preserve">Assinatura do(a) </w:t>
      </w:r>
      <w:r w:rsidR="0003327E" w:rsidRPr="00E65339">
        <w:rPr>
          <w:rFonts w:ascii="Arial" w:hAnsi="Arial" w:cs="Arial"/>
          <w:b/>
          <w:bCs/>
          <w:color w:val="000000"/>
          <w:sz w:val="20"/>
          <w:szCs w:val="20"/>
        </w:rPr>
        <w:t xml:space="preserve">AVALIADORES: </w:t>
      </w:r>
      <w:r w:rsidR="007A6305" w:rsidRPr="00E65339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</w:t>
      </w:r>
    </w:p>
    <w:p w:rsidR="00E65339" w:rsidRPr="00E65339" w:rsidRDefault="00E65339" w:rsidP="0003327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</w:p>
    <w:sectPr w:rsidR="00E65339" w:rsidRPr="00E65339" w:rsidSect="00E65339">
      <w:pgSz w:w="11906" w:h="16838"/>
      <w:pgMar w:top="141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C8"/>
    <w:rsid w:val="0003327E"/>
    <w:rsid w:val="00075022"/>
    <w:rsid w:val="00103996"/>
    <w:rsid w:val="001722DF"/>
    <w:rsid w:val="00175D70"/>
    <w:rsid w:val="00290015"/>
    <w:rsid w:val="002B2A33"/>
    <w:rsid w:val="003370C8"/>
    <w:rsid w:val="003A3BCB"/>
    <w:rsid w:val="00657A16"/>
    <w:rsid w:val="006761B4"/>
    <w:rsid w:val="00732C10"/>
    <w:rsid w:val="0078174B"/>
    <w:rsid w:val="007A6305"/>
    <w:rsid w:val="007C6971"/>
    <w:rsid w:val="007E444A"/>
    <w:rsid w:val="00874E98"/>
    <w:rsid w:val="009735D2"/>
    <w:rsid w:val="00A01A03"/>
    <w:rsid w:val="00A05071"/>
    <w:rsid w:val="00D906DE"/>
    <w:rsid w:val="00DB4953"/>
    <w:rsid w:val="00E121DE"/>
    <w:rsid w:val="00E42794"/>
    <w:rsid w:val="00E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70C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70C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Marcela Pamponet</cp:lastModifiedBy>
  <cp:revision>4</cp:revision>
  <dcterms:created xsi:type="dcterms:W3CDTF">2017-12-14T12:49:00Z</dcterms:created>
  <dcterms:modified xsi:type="dcterms:W3CDTF">2019-12-09T12:27:00Z</dcterms:modified>
</cp:coreProperties>
</file>